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4"/>
          <w:szCs w:val="24"/>
        </w:rPr>
      </w:pPr>
      <w:r w:rsidDel="00000000" w:rsidR="00000000" w:rsidRPr="00000000">
        <w:rPr>
          <w:b w:val="1"/>
          <w:sz w:val="24"/>
          <w:szCs w:val="24"/>
          <w:rtl w:val="0"/>
        </w:rPr>
        <w:t xml:space="preserve">Paper Edit</w: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My name is Angie Humphrey and I'm a confidant, activist and mentor</w:t>
      </w:r>
    </w:p>
    <w:p w:rsidR="00000000" w:rsidDel="00000000" w:rsidP="00000000" w:rsidRDefault="00000000" w:rsidRPr="00000000" w14:paraId="00000004">
      <w:pPr>
        <w:spacing w:line="240" w:lineRule="auto"/>
        <w:rPr>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[title]</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color w:val="666666"/>
          <w:sz w:val="24"/>
          <w:szCs w:val="24"/>
        </w:rPr>
      </w:pPr>
      <w:r w:rsidDel="00000000" w:rsidR="00000000" w:rsidRPr="00000000">
        <w:rPr>
          <w:color w:val="666666"/>
          <w:sz w:val="24"/>
          <w:szCs w:val="24"/>
          <w:rtl w:val="0"/>
        </w:rPr>
        <w:t xml:space="preserve">No homework. </w:t>
      </w:r>
      <w:r w:rsidDel="00000000" w:rsidR="00000000" w:rsidRPr="00000000">
        <w:rPr>
          <w:sz w:val="24"/>
          <w:szCs w:val="24"/>
          <w:rtl w:val="0"/>
        </w:rPr>
        <w:t xml:space="preserve">We don't have any homework. And we say that right away.</w:t>
      </w:r>
      <w:r w:rsidDel="00000000" w:rsidR="00000000" w:rsidRPr="00000000">
        <w:rPr>
          <w:sz w:val="24"/>
          <w:szCs w:val="24"/>
          <w:rtl w:val="0"/>
        </w:rPr>
        <w:t xml:space="preserve"> </w:t>
      </w:r>
      <w:r w:rsidDel="00000000" w:rsidR="00000000" w:rsidRPr="00000000">
        <w:rPr>
          <w:sz w:val="24"/>
          <w:szCs w:val="24"/>
          <w:rtl w:val="0"/>
        </w:rPr>
        <w:t xml:space="preserve">Because I know that some of these kids are going home and they don't have time.</w:t>
      </w:r>
      <w:r w:rsidDel="00000000" w:rsidR="00000000" w:rsidRPr="00000000">
        <w:rPr>
          <w:rtl w:val="0"/>
        </w:rPr>
      </w:r>
    </w:p>
    <w:p w:rsidR="00000000" w:rsidDel="00000000" w:rsidP="00000000" w:rsidRDefault="00000000" w:rsidRPr="00000000" w14:paraId="00000008">
      <w:pPr>
        <w:spacing w:line="240" w:lineRule="auto"/>
        <w:rPr>
          <w:color w:val="666666"/>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I see kids who go home and babysit their four younger siblings and make them dinner, get them bathed, get them in their pajamas, put them to bed because their parent works two jobs. And so that's the one that's the saddest to me is how can we ask a kid to do their homework when they're a sophomore and they have four younger siblings they're taking care of every night?</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I just have to be an encourager </w:t>
      </w:r>
    </w:p>
    <w:p w:rsidR="00000000" w:rsidDel="00000000" w:rsidP="00000000" w:rsidRDefault="00000000" w:rsidRPr="00000000" w14:paraId="0000000C">
      <w:pPr>
        <w:spacing w:line="240" w:lineRule="auto"/>
        <w:rPr>
          <w:color w:val="666666"/>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So right now, I have a student who, she </w:t>
      </w:r>
      <w:r w:rsidDel="00000000" w:rsidR="00000000" w:rsidRPr="00000000">
        <w:rPr>
          <w:i w:val="1"/>
          <w:sz w:val="24"/>
          <w:szCs w:val="24"/>
          <w:rtl w:val="0"/>
        </w:rPr>
        <w:t xml:space="preserve">does</w:t>
      </w:r>
      <w:r w:rsidDel="00000000" w:rsidR="00000000" w:rsidRPr="00000000">
        <w:rPr>
          <w:sz w:val="24"/>
          <w:szCs w:val="24"/>
          <w:rtl w:val="0"/>
        </w:rPr>
        <w:t xml:space="preserve"> take care of her four siblings when she goes home every night. </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And I'm always just like, wow, you're amazing. Well, what did you feed them for dinner last night? Are they good? Are they nice? Are you reading them some books?</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trike w:val="1"/>
          <w:sz w:val="24"/>
          <w:szCs w:val="24"/>
        </w:rPr>
      </w:pPr>
      <w:r w:rsidDel="00000000" w:rsidR="00000000" w:rsidRPr="00000000">
        <w:rPr>
          <w:sz w:val="24"/>
          <w:szCs w:val="24"/>
          <w:rtl w:val="0"/>
        </w:rPr>
        <w:t xml:space="preserve">I drink in my own responsibilities and think about all the things that I need to do as a capable adult. And then I just think about how a developing 15-year-old has those same responsibilities I do. </w:t>
      </w: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I think it’s a really heavy responsibility that they have to carry.</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[end screen] How are you supporting students who shoulder a lot of responsibility?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